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9A93F9" w14:textId="09A2ED89" w:rsidR="00FF3FFB" w:rsidRPr="00DB6734" w:rsidRDefault="00FF3FFB" w:rsidP="00FF3FFB">
      <w:pPr>
        <w:pStyle w:val="NoSpacing"/>
        <w:rPr>
          <w:rFonts w:asciiTheme="minorHAnsi" w:hAnsiTheme="minorHAnsi" w:cstheme="minorHAnsi"/>
          <w:b/>
          <w:sz w:val="28"/>
          <w:szCs w:val="28"/>
        </w:rPr>
      </w:pPr>
      <w:bookmarkStart w:id="0" w:name="_Hlk129160351"/>
      <w:r w:rsidRPr="00DB6734">
        <w:rPr>
          <w:rFonts w:asciiTheme="minorHAnsi" w:hAnsiTheme="minorHAnsi" w:cstheme="minorHAnsi"/>
          <w:b/>
          <w:sz w:val="28"/>
          <w:szCs w:val="28"/>
        </w:rPr>
        <w:t>FOR IMMEDIATE RELEASE</w:t>
      </w:r>
    </w:p>
    <w:p w14:paraId="1C2B804A" w14:textId="64345B57" w:rsidR="00FF3FFB" w:rsidRPr="00DB6734" w:rsidRDefault="00DB6734" w:rsidP="00FF3FFB">
      <w:pPr>
        <w:pStyle w:val="NoSpacing"/>
        <w:rPr>
          <w:rFonts w:asciiTheme="minorHAnsi" w:hAnsiTheme="minorHAnsi" w:cstheme="minorHAnsi"/>
          <w:b/>
          <w:sz w:val="28"/>
          <w:szCs w:val="28"/>
        </w:rPr>
      </w:pPr>
      <w:r w:rsidRPr="00DB6734">
        <w:rPr>
          <w:rFonts w:asciiTheme="minorHAnsi" w:hAnsiTheme="minorHAnsi" w:cstheme="minorHAnsi"/>
          <w:highlight w:val="yellow"/>
        </w:rPr>
        <w:t>[</w:t>
      </w:r>
      <w:r w:rsidR="004B670A" w:rsidRPr="00DB6734">
        <w:rPr>
          <w:rFonts w:asciiTheme="minorHAnsi" w:hAnsiTheme="minorHAnsi" w:cstheme="minorHAnsi"/>
          <w:highlight w:val="yellow"/>
        </w:rPr>
        <w:t>D</w:t>
      </w:r>
      <w:r w:rsidRPr="00DB6734">
        <w:rPr>
          <w:rFonts w:asciiTheme="minorHAnsi" w:hAnsiTheme="minorHAnsi" w:cstheme="minorHAnsi"/>
          <w:highlight w:val="yellow"/>
        </w:rPr>
        <w:t>ate]</w:t>
      </w:r>
    </w:p>
    <w:p w14:paraId="4BE55FA3" w14:textId="77777777" w:rsidR="00FF3FFB" w:rsidRPr="00DB6734" w:rsidRDefault="00FF3FFB" w:rsidP="00FF3FFB">
      <w:pPr>
        <w:pStyle w:val="NoSpacing"/>
        <w:rPr>
          <w:rFonts w:asciiTheme="minorHAnsi" w:hAnsiTheme="minorHAnsi" w:cstheme="minorHAnsi"/>
          <w:b/>
          <w:sz w:val="28"/>
          <w:szCs w:val="28"/>
        </w:rPr>
      </w:pPr>
    </w:p>
    <w:p w14:paraId="3992D85E" w14:textId="77777777" w:rsidR="00FF3FFB" w:rsidRPr="00DB6734" w:rsidRDefault="00FF3FFB" w:rsidP="00FF3FFB">
      <w:pPr>
        <w:pStyle w:val="NoSpacing"/>
        <w:rPr>
          <w:rFonts w:asciiTheme="minorHAnsi" w:hAnsiTheme="minorHAnsi" w:cstheme="minorHAnsi"/>
        </w:rPr>
      </w:pPr>
      <w:r w:rsidRPr="00DB6734">
        <w:rPr>
          <w:rFonts w:asciiTheme="minorHAnsi" w:hAnsiTheme="minorHAnsi" w:cstheme="minorHAnsi"/>
        </w:rPr>
        <w:t>CONTACT:</w:t>
      </w:r>
    </w:p>
    <w:p w14:paraId="4B5FF49A" w14:textId="7256C8F8" w:rsidR="00FF3FFB" w:rsidRPr="00DB6734" w:rsidRDefault="00DB6734" w:rsidP="00FF3FFB">
      <w:pPr>
        <w:pStyle w:val="NoSpacing"/>
        <w:rPr>
          <w:rFonts w:asciiTheme="minorHAnsi" w:hAnsiTheme="minorHAnsi" w:cstheme="minorHAnsi"/>
          <w:highlight w:val="yellow"/>
        </w:rPr>
      </w:pPr>
      <w:r w:rsidRPr="00DB6734">
        <w:rPr>
          <w:rFonts w:asciiTheme="minorHAnsi" w:hAnsiTheme="minorHAnsi" w:cstheme="minorHAnsi"/>
          <w:highlight w:val="yellow"/>
        </w:rPr>
        <w:t>[</w:t>
      </w:r>
      <w:r w:rsidR="00DC153D" w:rsidRPr="00DB6734">
        <w:rPr>
          <w:rFonts w:asciiTheme="minorHAnsi" w:hAnsiTheme="minorHAnsi" w:cstheme="minorHAnsi"/>
          <w:highlight w:val="yellow"/>
        </w:rPr>
        <w:t>Staff Media Contact Name</w:t>
      </w:r>
      <w:r w:rsidRPr="00DB6734">
        <w:rPr>
          <w:rFonts w:asciiTheme="minorHAnsi" w:hAnsiTheme="minorHAnsi" w:cstheme="minorHAnsi"/>
          <w:highlight w:val="yellow"/>
        </w:rPr>
        <w:t>]</w:t>
      </w:r>
    </w:p>
    <w:p w14:paraId="14D0265B" w14:textId="08D47F4D" w:rsidR="00051EC0" w:rsidRPr="00DB6734" w:rsidRDefault="00DB6734" w:rsidP="00FF3FFB">
      <w:pPr>
        <w:pStyle w:val="NoSpacing"/>
        <w:rPr>
          <w:rFonts w:asciiTheme="minorHAnsi" w:hAnsiTheme="minorHAnsi" w:cstheme="minorHAnsi"/>
          <w:highlight w:val="yellow"/>
        </w:rPr>
      </w:pPr>
      <w:r w:rsidRPr="00DB6734">
        <w:rPr>
          <w:rFonts w:asciiTheme="minorHAnsi" w:hAnsiTheme="minorHAnsi" w:cstheme="minorHAnsi"/>
          <w:highlight w:val="yellow"/>
        </w:rPr>
        <w:t>[</w:t>
      </w:r>
      <w:r w:rsidR="00DC153D" w:rsidRPr="00DB6734">
        <w:rPr>
          <w:rFonts w:asciiTheme="minorHAnsi" w:hAnsiTheme="minorHAnsi" w:cstheme="minorHAnsi"/>
          <w:highlight w:val="yellow"/>
        </w:rPr>
        <w:t>Title</w:t>
      </w:r>
      <w:r w:rsidRPr="00DB6734">
        <w:rPr>
          <w:rFonts w:asciiTheme="minorHAnsi" w:hAnsiTheme="minorHAnsi" w:cstheme="minorHAnsi"/>
          <w:highlight w:val="yellow"/>
        </w:rPr>
        <w:t>]</w:t>
      </w:r>
    </w:p>
    <w:p w14:paraId="2BF0D167" w14:textId="1B75A5E5" w:rsidR="00DC153D" w:rsidRPr="00DB6734" w:rsidRDefault="00DB6734" w:rsidP="00FF3FFB">
      <w:pPr>
        <w:pStyle w:val="NoSpacing"/>
        <w:rPr>
          <w:rFonts w:asciiTheme="minorHAnsi" w:hAnsiTheme="minorHAnsi" w:cstheme="minorHAnsi"/>
          <w:highlight w:val="yellow"/>
        </w:rPr>
      </w:pPr>
      <w:r w:rsidRPr="00DB6734">
        <w:rPr>
          <w:rFonts w:asciiTheme="minorHAnsi" w:hAnsiTheme="minorHAnsi" w:cstheme="minorHAnsi"/>
          <w:highlight w:val="yellow"/>
        </w:rPr>
        <w:t>[</w:t>
      </w:r>
      <w:r w:rsidR="00DC153D" w:rsidRPr="00DB6734">
        <w:rPr>
          <w:rFonts w:asciiTheme="minorHAnsi" w:hAnsiTheme="minorHAnsi" w:cstheme="minorHAnsi"/>
          <w:highlight w:val="yellow"/>
        </w:rPr>
        <w:t>Phone Number</w:t>
      </w:r>
      <w:r w:rsidRPr="00DB6734">
        <w:rPr>
          <w:rFonts w:asciiTheme="minorHAnsi" w:hAnsiTheme="minorHAnsi" w:cstheme="minorHAnsi"/>
          <w:highlight w:val="yellow"/>
        </w:rPr>
        <w:t>]</w:t>
      </w:r>
    </w:p>
    <w:p w14:paraId="5206FF15" w14:textId="7CAEBF85" w:rsidR="00DC153D" w:rsidRPr="00DB6734" w:rsidRDefault="00DB6734" w:rsidP="00FF3FFB">
      <w:pPr>
        <w:pStyle w:val="NoSpacing"/>
        <w:rPr>
          <w:rFonts w:asciiTheme="minorHAnsi" w:hAnsiTheme="minorHAnsi" w:cstheme="minorHAnsi"/>
          <w:highlight w:val="yellow"/>
        </w:rPr>
      </w:pPr>
      <w:r w:rsidRPr="00DB6734">
        <w:rPr>
          <w:rFonts w:asciiTheme="minorHAnsi" w:hAnsiTheme="minorHAnsi" w:cstheme="minorHAnsi"/>
          <w:highlight w:val="yellow"/>
        </w:rPr>
        <w:t>[</w:t>
      </w:r>
      <w:r w:rsidR="00DC153D" w:rsidRPr="00DB6734">
        <w:rPr>
          <w:rFonts w:asciiTheme="minorHAnsi" w:hAnsiTheme="minorHAnsi" w:cstheme="minorHAnsi"/>
          <w:highlight w:val="yellow"/>
        </w:rPr>
        <w:t>Email Address</w:t>
      </w:r>
      <w:r w:rsidRPr="00DB6734">
        <w:rPr>
          <w:rFonts w:asciiTheme="minorHAnsi" w:hAnsiTheme="minorHAnsi" w:cstheme="minorHAnsi"/>
          <w:highlight w:val="yellow"/>
        </w:rPr>
        <w:t>]</w:t>
      </w:r>
    </w:p>
    <w:p w14:paraId="3B37959B" w14:textId="77777777" w:rsidR="00FF3FFB" w:rsidRPr="00DB6734" w:rsidRDefault="00FF3FFB" w:rsidP="00FF3FFB">
      <w:pPr>
        <w:pStyle w:val="NoSpacing"/>
        <w:rPr>
          <w:rFonts w:asciiTheme="minorHAnsi" w:hAnsiTheme="minorHAnsi" w:cstheme="minorHAnsi"/>
        </w:rPr>
      </w:pPr>
    </w:p>
    <w:p w14:paraId="5E733718" w14:textId="77777777" w:rsidR="00FF3FFB" w:rsidRPr="00DB6734" w:rsidRDefault="00FF3FFB" w:rsidP="00FF3FFB">
      <w:pPr>
        <w:pStyle w:val="NoSpacing"/>
        <w:rPr>
          <w:rFonts w:asciiTheme="minorHAnsi" w:hAnsiTheme="minorHAnsi" w:cstheme="minorHAnsi"/>
          <w:b/>
        </w:rPr>
      </w:pPr>
      <w:r w:rsidRPr="00DB6734">
        <w:rPr>
          <w:rFonts w:asciiTheme="minorHAnsi" w:hAnsiTheme="minorHAnsi" w:cstheme="minorHAnsi"/>
        </w:rPr>
        <w:tab/>
      </w:r>
      <w:r w:rsidRPr="00DB6734">
        <w:rPr>
          <w:rFonts w:asciiTheme="minorHAnsi" w:hAnsiTheme="minorHAnsi" w:cstheme="minorHAnsi"/>
        </w:rPr>
        <w:tab/>
      </w:r>
      <w:r w:rsidRPr="00DB6734">
        <w:rPr>
          <w:rFonts w:asciiTheme="minorHAnsi" w:hAnsiTheme="minorHAnsi" w:cstheme="minorHAnsi"/>
        </w:rPr>
        <w:tab/>
      </w:r>
    </w:p>
    <w:p w14:paraId="250716DE" w14:textId="2C0CC994" w:rsidR="00FF3FFB" w:rsidRPr="00DB6734" w:rsidRDefault="00DC153D" w:rsidP="00DC153D">
      <w:pPr>
        <w:pStyle w:val="NoSpacing"/>
        <w:jc w:val="center"/>
        <w:rPr>
          <w:rFonts w:asciiTheme="minorHAnsi" w:hAnsiTheme="minorHAnsi" w:cstheme="minorHAnsi"/>
        </w:rPr>
      </w:pPr>
      <w:r w:rsidRPr="00DB6734">
        <w:rPr>
          <w:rFonts w:asciiTheme="minorHAnsi" w:hAnsiTheme="minorHAnsi" w:cstheme="minorHAnsi"/>
          <w:b/>
        </w:rPr>
        <w:t>[AAA Name] Announces Free Dementia Support Program</w:t>
      </w:r>
    </w:p>
    <w:p w14:paraId="131DBA74" w14:textId="77777777" w:rsidR="00DC153D" w:rsidRPr="00DB6734" w:rsidRDefault="00DC153D" w:rsidP="004B670A">
      <w:pPr>
        <w:rPr>
          <w:rFonts w:asciiTheme="minorHAnsi" w:hAnsiTheme="minorHAnsi" w:cstheme="minorHAnsi"/>
          <w:i/>
          <w:iCs/>
        </w:rPr>
      </w:pPr>
    </w:p>
    <w:p w14:paraId="235CCC6B" w14:textId="019DFAA0" w:rsidR="00DC153D" w:rsidRPr="00DB6734" w:rsidRDefault="00DC153D" w:rsidP="00DC153D">
      <w:pPr>
        <w:rPr>
          <w:rFonts w:asciiTheme="minorHAnsi" w:hAnsiTheme="minorHAnsi" w:cstheme="minorHAnsi"/>
        </w:rPr>
      </w:pPr>
      <w:r w:rsidRPr="00DB6734">
        <w:rPr>
          <w:rFonts w:asciiTheme="minorHAnsi" w:hAnsiTheme="minorHAnsi" w:cstheme="minorHAnsi"/>
          <w:highlight w:val="yellow"/>
        </w:rPr>
        <w:t>[C</w:t>
      </w:r>
      <w:r w:rsidR="00DB6734" w:rsidRPr="00DB6734">
        <w:rPr>
          <w:rFonts w:asciiTheme="minorHAnsi" w:hAnsiTheme="minorHAnsi" w:cstheme="minorHAnsi"/>
          <w:highlight w:val="yellow"/>
        </w:rPr>
        <w:t>ity</w:t>
      </w:r>
      <w:r w:rsidRPr="00DB6734">
        <w:rPr>
          <w:rFonts w:asciiTheme="minorHAnsi" w:hAnsiTheme="minorHAnsi" w:cstheme="minorHAnsi"/>
          <w:highlight w:val="yellow"/>
        </w:rPr>
        <w:t>, S</w:t>
      </w:r>
      <w:r w:rsidR="00DB6734" w:rsidRPr="00DB6734">
        <w:rPr>
          <w:rFonts w:asciiTheme="minorHAnsi" w:hAnsiTheme="minorHAnsi" w:cstheme="minorHAnsi"/>
          <w:highlight w:val="yellow"/>
        </w:rPr>
        <w:t>tate</w:t>
      </w:r>
      <w:r w:rsidRPr="00DB6734">
        <w:rPr>
          <w:rFonts w:asciiTheme="minorHAnsi" w:hAnsiTheme="minorHAnsi" w:cstheme="minorHAnsi"/>
          <w:highlight w:val="yellow"/>
        </w:rPr>
        <w:t>]</w:t>
      </w:r>
      <w:r w:rsidRPr="00DB6734">
        <w:rPr>
          <w:rFonts w:asciiTheme="minorHAnsi" w:hAnsiTheme="minorHAnsi" w:cstheme="minorHAnsi"/>
        </w:rPr>
        <w:t xml:space="preserve"> — </w:t>
      </w:r>
      <w:r w:rsidRPr="00DB6734">
        <w:rPr>
          <w:rFonts w:asciiTheme="minorHAnsi" w:hAnsiTheme="minorHAnsi" w:cstheme="minorHAnsi"/>
          <w:highlight w:val="yellow"/>
        </w:rPr>
        <w:t>[AAA Name]</w:t>
      </w:r>
      <w:r w:rsidRPr="00DB6734">
        <w:rPr>
          <w:rFonts w:asciiTheme="minorHAnsi" w:hAnsiTheme="minorHAnsi" w:cstheme="minorHAnsi"/>
        </w:rPr>
        <w:t xml:space="preserve"> is now offering the Guiding an Improved Dementia Experience (GUIDE) program, a free service for individuals living alone with dementia or with a caregiver in </w:t>
      </w:r>
      <w:r w:rsidRPr="00DB6734">
        <w:rPr>
          <w:rFonts w:asciiTheme="minorHAnsi" w:hAnsiTheme="minorHAnsi" w:cstheme="minorHAnsi"/>
          <w:highlight w:val="yellow"/>
        </w:rPr>
        <w:t>[R</w:t>
      </w:r>
      <w:r w:rsidR="00DB6734" w:rsidRPr="00DB6734">
        <w:rPr>
          <w:rFonts w:asciiTheme="minorHAnsi" w:hAnsiTheme="minorHAnsi" w:cstheme="minorHAnsi"/>
          <w:highlight w:val="yellow"/>
        </w:rPr>
        <w:t>egion</w:t>
      </w:r>
      <w:r w:rsidRPr="00DB6734">
        <w:rPr>
          <w:rFonts w:asciiTheme="minorHAnsi" w:hAnsiTheme="minorHAnsi" w:cstheme="minorHAnsi"/>
          <w:highlight w:val="yellow"/>
        </w:rPr>
        <w:t>]</w:t>
      </w:r>
      <w:r w:rsidRPr="00DB6734">
        <w:rPr>
          <w:rFonts w:asciiTheme="minorHAnsi" w:hAnsiTheme="minorHAnsi" w:cstheme="minorHAnsi"/>
        </w:rPr>
        <w:t xml:space="preserve">. GUIDE provides ongoing clinical and social support to improve quality of life and help individuals remain safely at home. </w:t>
      </w:r>
    </w:p>
    <w:p w14:paraId="3A1AF4AC" w14:textId="77777777" w:rsidR="00DC153D" w:rsidRPr="00DB6734" w:rsidRDefault="00DC153D" w:rsidP="00DC153D">
      <w:pPr>
        <w:rPr>
          <w:rFonts w:asciiTheme="minorHAnsi" w:hAnsiTheme="minorHAnsi" w:cstheme="minorHAnsi"/>
        </w:rPr>
      </w:pPr>
    </w:p>
    <w:p w14:paraId="37292F1F" w14:textId="77777777" w:rsidR="00DC153D" w:rsidRDefault="00DC153D" w:rsidP="00DC153D">
      <w:pPr>
        <w:rPr>
          <w:rFonts w:asciiTheme="minorHAnsi" w:hAnsiTheme="minorHAnsi" w:cstheme="minorHAnsi"/>
        </w:rPr>
      </w:pPr>
      <w:r w:rsidRPr="00DB6734">
        <w:rPr>
          <w:rFonts w:asciiTheme="minorHAnsi" w:hAnsiTheme="minorHAnsi" w:cstheme="minorHAnsi"/>
        </w:rPr>
        <w:t>Through the program, participants and caregivers receive guidance from a dedicated care team, including a Nurse Practitioner and a Care Navigator.</w:t>
      </w:r>
    </w:p>
    <w:p w14:paraId="3D3E49CB" w14:textId="77777777" w:rsidR="003C31A9" w:rsidRDefault="003C31A9" w:rsidP="00DC153D">
      <w:pPr>
        <w:rPr>
          <w:rFonts w:asciiTheme="minorHAnsi" w:hAnsiTheme="minorHAnsi" w:cstheme="minorHAnsi"/>
        </w:rPr>
      </w:pPr>
    </w:p>
    <w:p w14:paraId="6EB1F07D" w14:textId="1F4CF2B1" w:rsidR="003C31A9" w:rsidRPr="00DB6734" w:rsidRDefault="003C31A9" w:rsidP="00DC153D">
      <w:pPr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“Wherever you are in your dementia journey, the GUIDE Care Team will be there to support you and your caregiver,” said Kelly Zolman, a Nurse Practitioner at the GUIDE Clinic.</w:t>
      </w:r>
    </w:p>
    <w:p w14:paraId="42017A6C" w14:textId="77777777" w:rsidR="00DC153D" w:rsidRPr="00DB6734" w:rsidRDefault="00DC153D" w:rsidP="00DC153D">
      <w:pPr>
        <w:rPr>
          <w:rFonts w:asciiTheme="minorHAnsi" w:hAnsiTheme="minorHAnsi" w:cstheme="minorHAnsi"/>
        </w:rPr>
      </w:pPr>
    </w:p>
    <w:p w14:paraId="6B946608" w14:textId="77777777" w:rsidR="00DC153D" w:rsidRPr="00DB6734" w:rsidRDefault="00DC153D" w:rsidP="00DC153D">
      <w:pPr>
        <w:rPr>
          <w:rFonts w:asciiTheme="minorHAnsi" w:hAnsiTheme="minorHAnsi" w:cstheme="minorHAnsi"/>
        </w:rPr>
      </w:pPr>
      <w:r w:rsidRPr="00DB6734">
        <w:rPr>
          <w:rFonts w:asciiTheme="minorHAnsi" w:hAnsiTheme="minorHAnsi" w:cstheme="minorHAnsi"/>
        </w:rPr>
        <w:t>GUIDE helps families navigate the challenges of dementia by offering:</w:t>
      </w:r>
    </w:p>
    <w:p w14:paraId="3C03F526" w14:textId="1CBDEACD" w:rsidR="00DC153D" w:rsidRPr="00DB6734" w:rsidRDefault="00DC153D" w:rsidP="00DC153D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DB6734">
        <w:rPr>
          <w:rFonts w:asciiTheme="minorHAnsi" w:hAnsiTheme="minorHAnsi" w:cstheme="minorHAnsi"/>
        </w:rPr>
        <w:t xml:space="preserve">Dementia diagnosis and symptom management </w:t>
      </w:r>
    </w:p>
    <w:p w14:paraId="7EE09781" w14:textId="1505AF41" w:rsidR="00DC153D" w:rsidRPr="00DB6734" w:rsidRDefault="00DC153D" w:rsidP="00DC153D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DB6734">
        <w:rPr>
          <w:rFonts w:asciiTheme="minorHAnsi" w:hAnsiTheme="minorHAnsi" w:cstheme="minorHAnsi"/>
        </w:rPr>
        <w:t xml:space="preserve">Improved coordination with doctors and providers </w:t>
      </w:r>
    </w:p>
    <w:p w14:paraId="092134DD" w14:textId="08797A72" w:rsidR="00DC153D" w:rsidRPr="00DB6734" w:rsidRDefault="00DC153D" w:rsidP="00DC153D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DB6734">
        <w:rPr>
          <w:rFonts w:asciiTheme="minorHAnsi" w:hAnsiTheme="minorHAnsi" w:cstheme="minorHAnsi"/>
        </w:rPr>
        <w:t xml:space="preserve">Personalized support to help </w:t>
      </w:r>
      <w:r w:rsidR="00DB6734" w:rsidRPr="00DB6734">
        <w:rPr>
          <w:rFonts w:asciiTheme="minorHAnsi" w:hAnsiTheme="minorHAnsi" w:cstheme="minorHAnsi"/>
        </w:rPr>
        <w:t>the individual with dementia</w:t>
      </w:r>
      <w:r w:rsidRPr="00DB6734">
        <w:rPr>
          <w:rFonts w:asciiTheme="minorHAnsi" w:hAnsiTheme="minorHAnsi" w:cstheme="minorHAnsi"/>
        </w:rPr>
        <w:t xml:space="preserve"> stay home </w:t>
      </w:r>
    </w:p>
    <w:p w14:paraId="59F5C5A5" w14:textId="77777777" w:rsidR="00DC153D" w:rsidRPr="00DB6734" w:rsidRDefault="00DC153D" w:rsidP="00DC153D">
      <w:pPr>
        <w:pStyle w:val="ListParagraph"/>
        <w:numPr>
          <w:ilvl w:val="0"/>
          <w:numId w:val="4"/>
        </w:numPr>
        <w:rPr>
          <w:rFonts w:asciiTheme="minorHAnsi" w:hAnsiTheme="minorHAnsi" w:cstheme="minorHAnsi"/>
        </w:rPr>
      </w:pPr>
      <w:r w:rsidRPr="00DB6734">
        <w:rPr>
          <w:rFonts w:asciiTheme="minorHAnsi" w:hAnsiTheme="minorHAnsi" w:cstheme="minorHAnsi"/>
        </w:rPr>
        <w:t xml:space="preserve">Ongoing caregiver education and support </w:t>
      </w:r>
    </w:p>
    <w:p w14:paraId="276B4A78" w14:textId="77777777" w:rsidR="00DC153D" w:rsidRPr="00DB6734" w:rsidRDefault="00DC153D" w:rsidP="00DC153D">
      <w:pPr>
        <w:rPr>
          <w:rFonts w:asciiTheme="minorHAnsi" w:hAnsiTheme="minorHAnsi" w:cstheme="minorHAnsi"/>
        </w:rPr>
      </w:pPr>
    </w:p>
    <w:p w14:paraId="1E9D7059" w14:textId="565B8B5E" w:rsidR="00DC153D" w:rsidRPr="00DB6734" w:rsidRDefault="00DC153D" w:rsidP="00DC153D">
      <w:pPr>
        <w:rPr>
          <w:rFonts w:asciiTheme="minorHAnsi" w:hAnsiTheme="minorHAnsi" w:cstheme="minorHAnsi"/>
        </w:rPr>
      </w:pPr>
      <w:r w:rsidRPr="00DB6734">
        <w:rPr>
          <w:rFonts w:asciiTheme="minorHAnsi" w:hAnsiTheme="minorHAnsi" w:cstheme="minorHAnsi"/>
          <w:highlight w:val="yellow"/>
        </w:rPr>
        <w:t>“[Insert quote from AAA leader, healthcare partner, or staff member about the importance of supporting caregivers and individuals living with dementia],” said [Name, Title].</w:t>
      </w:r>
    </w:p>
    <w:p w14:paraId="27A87BD6" w14:textId="77777777" w:rsidR="00DC153D" w:rsidRPr="00DB6734" w:rsidRDefault="00DC153D" w:rsidP="00DC153D">
      <w:pPr>
        <w:rPr>
          <w:rFonts w:asciiTheme="minorHAnsi" w:hAnsiTheme="minorHAnsi" w:cstheme="minorHAnsi"/>
        </w:rPr>
      </w:pPr>
    </w:p>
    <w:p w14:paraId="7BFB78E3" w14:textId="56DC9BD0" w:rsidR="00DC153D" w:rsidRPr="00DB6734" w:rsidRDefault="00DC153D" w:rsidP="00DC153D">
      <w:pPr>
        <w:rPr>
          <w:rFonts w:asciiTheme="minorHAnsi" w:hAnsiTheme="minorHAnsi" w:cstheme="minorHAnsi"/>
        </w:rPr>
      </w:pPr>
      <w:r w:rsidRPr="00DB6734">
        <w:rPr>
          <w:rFonts w:asciiTheme="minorHAnsi" w:hAnsiTheme="minorHAnsi" w:cstheme="minorHAnsi"/>
        </w:rPr>
        <w:t>Individuals may qualify for the GUIDE program if they</w:t>
      </w:r>
      <w:r w:rsidR="00DB6734" w:rsidRPr="00DB6734">
        <w:rPr>
          <w:rFonts w:asciiTheme="minorHAnsi" w:hAnsiTheme="minorHAnsi" w:cstheme="minorHAnsi"/>
        </w:rPr>
        <w:t xml:space="preserve"> h</w:t>
      </w:r>
      <w:r w:rsidRPr="00DB6734">
        <w:rPr>
          <w:rFonts w:asciiTheme="minorHAnsi" w:hAnsiTheme="minorHAnsi" w:cstheme="minorHAnsi"/>
        </w:rPr>
        <w:t>ave a diagnosis of dementia or are experiencing memory concerns</w:t>
      </w:r>
      <w:r w:rsidR="00DB6734" w:rsidRPr="00DB6734">
        <w:rPr>
          <w:rFonts w:asciiTheme="minorHAnsi" w:hAnsiTheme="minorHAnsi" w:cstheme="minorHAnsi"/>
        </w:rPr>
        <w:t xml:space="preserve"> and a</w:t>
      </w:r>
      <w:r w:rsidRPr="00DB6734">
        <w:rPr>
          <w:rFonts w:asciiTheme="minorHAnsi" w:hAnsiTheme="minorHAnsi" w:cstheme="minorHAnsi"/>
        </w:rPr>
        <w:t>re enrolled in Medicare Part A and B</w:t>
      </w:r>
      <w:r w:rsidR="00DB6734" w:rsidRPr="00DB6734">
        <w:rPr>
          <w:rFonts w:asciiTheme="minorHAnsi" w:hAnsiTheme="minorHAnsi" w:cstheme="minorHAnsi"/>
        </w:rPr>
        <w:t>. A caregiver is not required to participate.</w:t>
      </w:r>
      <w:r w:rsidR="003C31A9">
        <w:rPr>
          <w:rFonts w:asciiTheme="minorHAnsi" w:hAnsiTheme="minorHAnsi" w:cstheme="minorHAnsi"/>
        </w:rPr>
        <w:t xml:space="preserve"> </w:t>
      </w:r>
      <w:r w:rsidRPr="00DB6734">
        <w:rPr>
          <w:rFonts w:asciiTheme="minorHAnsi" w:hAnsiTheme="minorHAnsi" w:cstheme="minorHAnsi"/>
        </w:rPr>
        <w:t>The program is not currently available to individuals enrolled in Medicare Advantage (Part C), PACE, or Hospice services.</w:t>
      </w:r>
    </w:p>
    <w:p w14:paraId="6E7DBDA0" w14:textId="77777777" w:rsidR="00DC153D" w:rsidRPr="00DB6734" w:rsidRDefault="00DC153D" w:rsidP="00DC153D">
      <w:pPr>
        <w:rPr>
          <w:rFonts w:asciiTheme="minorHAnsi" w:hAnsiTheme="minorHAnsi" w:cstheme="minorHAnsi"/>
        </w:rPr>
      </w:pPr>
    </w:p>
    <w:p w14:paraId="5FD13FA1" w14:textId="4CBE2340" w:rsidR="00DC153D" w:rsidRPr="00DB6734" w:rsidRDefault="00DB6734" w:rsidP="00DC153D">
      <w:pPr>
        <w:rPr>
          <w:rFonts w:asciiTheme="minorHAnsi" w:hAnsiTheme="minorHAnsi" w:cstheme="minorHAnsi"/>
        </w:rPr>
      </w:pPr>
      <w:r w:rsidRPr="00DB6734">
        <w:rPr>
          <w:rFonts w:asciiTheme="minorHAnsi" w:hAnsiTheme="minorHAnsi" w:cstheme="minorHAnsi"/>
          <w:highlight w:val="yellow"/>
        </w:rPr>
        <w:t>[Insert contact information for individuals to learn more or check their eligibility.]</w:t>
      </w:r>
    </w:p>
    <w:p w14:paraId="7984DD4A" w14:textId="77777777" w:rsidR="00DC153D" w:rsidRPr="00DB6734" w:rsidRDefault="00DC153D" w:rsidP="00DC153D">
      <w:pPr>
        <w:rPr>
          <w:rFonts w:asciiTheme="minorHAnsi" w:hAnsiTheme="minorHAnsi" w:cstheme="minorHAnsi"/>
        </w:rPr>
      </w:pPr>
    </w:p>
    <w:p w14:paraId="29F24B86" w14:textId="5358AB15" w:rsidR="00932EDC" w:rsidRPr="00DB6734" w:rsidRDefault="00932EDC" w:rsidP="00932EDC">
      <w:pPr>
        <w:jc w:val="center"/>
        <w:rPr>
          <w:rFonts w:asciiTheme="minorHAnsi" w:hAnsiTheme="minorHAnsi" w:cstheme="minorHAnsi"/>
        </w:rPr>
      </w:pPr>
      <w:r w:rsidRPr="00DB6734">
        <w:rPr>
          <w:rFonts w:asciiTheme="minorHAnsi" w:hAnsiTheme="minorHAnsi" w:cstheme="minorHAnsi"/>
        </w:rPr>
        <w:t>###</w:t>
      </w:r>
    </w:p>
    <w:p w14:paraId="4F8E0642" w14:textId="77777777" w:rsidR="00932EDC" w:rsidRPr="00DB6734" w:rsidRDefault="00932EDC" w:rsidP="00FF3FFB">
      <w:pPr>
        <w:rPr>
          <w:rFonts w:asciiTheme="minorHAnsi" w:hAnsiTheme="minorHAnsi" w:cstheme="minorHAnsi"/>
          <w:b/>
          <w:i/>
        </w:rPr>
      </w:pPr>
    </w:p>
    <w:bookmarkEnd w:id="0"/>
    <w:p w14:paraId="3A7EDCC0" w14:textId="506D87F5" w:rsidR="008428FC" w:rsidRPr="00DB6734" w:rsidRDefault="00DB6734" w:rsidP="008428FC">
      <w:pPr>
        <w:rPr>
          <w:rFonts w:asciiTheme="minorHAnsi" w:hAnsiTheme="minorHAnsi" w:cstheme="minorHAnsi"/>
          <w:i/>
          <w:sz w:val="20"/>
          <w:szCs w:val="20"/>
        </w:rPr>
      </w:pPr>
      <w:r w:rsidRPr="00DB6734">
        <w:rPr>
          <w:rFonts w:asciiTheme="minorHAnsi" w:hAnsiTheme="minorHAnsi" w:cstheme="minorHAnsi"/>
          <w:i/>
          <w:sz w:val="20"/>
          <w:szCs w:val="20"/>
          <w:highlight w:val="yellow"/>
        </w:rPr>
        <w:t>[Insert 2–3 sentence description of the Area Agency on Aging, including service area and mission.]</w:t>
      </w:r>
    </w:p>
    <w:sectPr w:rsidR="008428FC" w:rsidRPr="00DB6734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7C742C3" w14:textId="77777777" w:rsidR="000E641A" w:rsidRDefault="000E641A" w:rsidP="00932EDC">
      <w:r>
        <w:separator/>
      </w:r>
    </w:p>
  </w:endnote>
  <w:endnote w:type="continuationSeparator" w:id="0">
    <w:p w14:paraId="7C14AEB8" w14:textId="77777777" w:rsidR="000E641A" w:rsidRDefault="000E641A" w:rsidP="00932E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91486D" w14:textId="77777777" w:rsidR="000E641A" w:rsidRDefault="000E641A" w:rsidP="00932EDC">
      <w:r>
        <w:separator/>
      </w:r>
    </w:p>
  </w:footnote>
  <w:footnote w:type="continuationSeparator" w:id="0">
    <w:p w14:paraId="2C1DC277" w14:textId="77777777" w:rsidR="000E641A" w:rsidRDefault="000E641A" w:rsidP="00932E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A3C473" w14:textId="1575036A" w:rsidR="00ED2916" w:rsidRDefault="00ED2916" w:rsidP="00932EDC">
    <w:pPr>
      <w:pStyle w:val="Header"/>
      <w:jc w:val="center"/>
    </w:pPr>
  </w:p>
  <w:p w14:paraId="624A0127" w14:textId="77777777" w:rsidR="00ED2916" w:rsidRDefault="00ED2916" w:rsidP="00932EDC">
    <w:pPr>
      <w:pStyle w:val="Header"/>
      <w:jc w:val="center"/>
    </w:pPr>
  </w:p>
  <w:p w14:paraId="4820CE9C" w14:textId="55DD45CA" w:rsidR="00ED2916" w:rsidRDefault="00ED2916" w:rsidP="00932EDC">
    <w:pPr>
      <w:pStyle w:val="Header"/>
      <w:jc w:val="center"/>
    </w:pPr>
  </w:p>
  <w:p w14:paraId="64445D2E" w14:textId="77777777" w:rsidR="00ED2916" w:rsidRDefault="00ED2916" w:rsidP="00932EDC">
    <w:pPr>
      <w:pStyle w:val="Header"/>
      <w:jc w:val="center"/>
    </w:pPr>
  </w:p>
  <w:p w14:paraId="7A3E9FAF" w14:textId="77777777" w:rsidR="00ED2916" w:rsidRDefault="00ED2916" w:rsidP="00932EDC">
    <w:pPr>
      <w:pStyle w:val="Header"/>
      <w:jc w:val="center"/>
    </w:pPr>
  </w:p>
  <w:p w14:paraId="09BB1895" w14:textId="49B5A295" w:rsidR="00932EDC" w:rsidRPr="00932EDC" w:rsidRDefault="00932EDC" w:rsidP="00932EDC">
    <w:pPr>
      <w:pStyle w:val="Header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C317A8A"/>
    <w:multiLevelType w:val="hybridMultilevel"/>
    <w:tmpl w:val="926CA4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3656D8E"/>
    <w:multiLevelType w:val="hybridMultilevel"/>
    <w:tmpl w:val="71A40F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A7122C"/>
    <w:multiLevelType w:val="hybridMultilevel"/>
    <w:tmpl w:val="B1688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B6541B0"/>
    <w:multiLevelType w:val="hybridMultilevel"/>
    <w:tmpl w:val="8B84D0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21989773">
    <w:abstractNumId w:val="3"/>
  </w:num>
  <w:num w:numId="2" w16cid:durableId="649796405">
    <w:abstractNumId w:val="2"/>
  </w:num>
  <w:num w:numId="3" w16cid:durableId="1763454237">
    <w:abstractNumId w:val="1"/>
  </w:num>
  <w:num w:numId="4" w16cid:durableId="103450348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FFB"/>
    <w:rsid w:val="0000680B"/>
    <w:rsid w:val="00051EC0"/>
    <w:rsid w:val="000D7F7F"/>
    <w:rsid w:val="000E641A"/>
    <w:rsid w:val="000F3D6F"/>
    <w:rsid w:val="00173481"/>
    <w:rsid w:val="00183A8A"/>
    <w:rsid w:val="00190C0E"/>
    <w:rsid w:val="001B340E"/>
    <w:rsid w:val="001C6F8B"/>
    <w:rsid w:val="001E5BBB"/>
    <w:rsid w:val="00255FCE"/>
    <w:rsid w:val="002E14D8"/>
    <w:rsid w:val="003178FA"/>
    <w:rsid w:val="00320CE1"/>
    <w:rsid w:val="003763E5"/>
    <w:rsid w:val="00381D83"/>
    <w:rsid w:val="003C31A9"/>
    <w:rsid w:val="00404160"/>
    <w:rsid w:val="004378B7"/>
    <w:rsid w:val="00441CAE"/>
    <w:rsid w:val="004420CC"/>
    <w:rsid w:val="004671E5"/>
    <w:rsid w:val="00474DCB"/>
    <w:rsid w:val="004B670A"/>
    <w:rsid w:val="004D46A8"/>
    <w:rsid w:val="00600975"/>
    <w:rsid w:val="0062277B"/>
    <w:rsid w:val="00680731"/>
    <w:rsid w:val="006B7891"/>
    <w:rsid w:val="00782ACE"/>
    <w:rsid w:val="007853BA"/>
    <w:rsid w:val="007C029B"/>
    <w:rsid w:val="00816DAC"/>
    <w:rsid w:val="00827602"/>
    <w:rsid w:val="00834586"/>
    <w:rsid w:val="008428FC"/>
    <w:rsid w:val="008B3DEF"/>
    <w:rsid w:val="00932EDC"/>
    <w:rsid w:val="00945E45"/>
    <w:rsid w:val="00946744"/>
    <w:rsid w:val="00953718"/>
    <w:rsid w:val="009D58C9"/>
    <w:rsid w:val="00A51425"/>
    <w:rsid w:val="00B0468A"/>
    <w:rsid w:val="00B0591F"/>
    <w:rsid w:val="00B45F63"/>
    <w:rsid w:val="00B52C44"/>
    <w:rsid w:val="00B9024E"/>
    <w:rsid w:val="00BC7058"/>
    <w:rsid w:val="00C01173"/>
    <w:rsid w:val="00C5068F"/>
    <w:rsid w:val="00CC58EC"/>
    <w:rsid w:val="00D97C39"/>
    <w:rsid w:val="00DB6734"/>
    <w:rsid w:val="00DC153D"/>
    <w:rsid w:val="00DC3045"/>
    <w:rsid w:val="00E46C8B"/>
    <w:rsid w:val="00ED2916"/>
    <w:rsid w:val="00EF7547"/>
    <w:rsid w:val="00F0009F"/>
    <w:rsid w:val="00FD3805"/>
    <w:rsid w:val="00FF3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A345DF"/>
  <w15:chartTrackingRefBased/>
  <w15:docId w15:val="{C693770E-B770-4186-A31C-A38D46AB56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3FFB"/>
    <w:pPr>
      <w:spacing w:after="0" w:line="240" w:lineRule="auto"/>
    </w:pPr>
    <w:rPr>
      <w:rFonts w:ascii="Calibri" w:hAnsi="Calibri" w:cs="Calibri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F3FFB"/>
    <w:pPr>
      <w:ind w:left="720"/>
    </w:pPr>
  </w:style>
  <w:style w:type="paragraph" w:styleId="NoSpacing">
    <w:name w:val="No Spacing"/>
    <w:uiPriority w:val="1"/>
    <w:qFormat/>
    <w:rsid w:val="00FF3FFB"/>
    <w:pPr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FF3FFB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932ED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32EDC"/>
    <w:rPr>
      <w:rFonts w:ascii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932ED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32EDC"/>
    <w:rPr>
      <w:rFonts w:ascii="Calibri" w:hAnsi="Calibri" w:cs="Calibri"/>
    </w:rPr>
  </w:style>
  <w:style w:type="character" w:styleId="UnresolvedMention">
    <w:name w:val="Unresolved Mention"/>
    <w:basedOn w:val="DefaultParagraphFont"/>
    <w:uiPriority w:val="99"/>
    <w:semiHidden/>
    <w:unhideWhenUsed/>
    <w:rsid w:val="009D58C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56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776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322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4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77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264</Words>
  <Characters>1511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Chassity Neckers</dc:creator>
  <cp:keywords/>
  <dc:description/>
  <cp:lastModifiedBy>Sam Bostater</cp:lastModifiedBy>
  <cp:revision>4</cp:revision>
  <cp:lastPrinted>2024-01-30T19:42:00Z</cp:lastPrinted>
  <dcterms:created xsi:type="dcterms:W3CDTF">2024-03-19T17:17:00Z</dcterms:created>
  <dcterms:modified xsi:type="dcterms:W3CDTF">2026-03-25T15:21:00Z</dcterms:modified>
</cp:coreProperties>
</file>